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9E7" w:rsidRPr="008169E7" w:rsidRDefault="008169E7" w:rsidP="008169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676767"/>
          <w:sz w:val="28"/>
          <w:szCs w:val="28"/>
          <w:lang w:eastAsia="ru-RU"/>
        </w:rPr>
      </w:pPr>
      <w:proofErr w:type="gramStart"/>
      <w:r w:rsidRPr="008169E7">
        <w:rPr>
          <w:rFonts w:ascii="Times New Roman" w:eastAsia="Times New Roman" w:hAnsi="Times New Roman" w:cs="Times New Roman"/>
          <w:b/>
          <w:color w:val="676767"/>
          <w:sz w:val="28"/>
          <w:szCs w:val="28"/>
          <w:lang w:eastAsia="ru-RU"/>
        </w:rPr>
        <w:t>ВНИМАНИЕ !</w:t>
      </w:r>
      <w:bookmarkStart w:id="0" w:name="_GoBack"/>
      <w:bookmarkEnd w:id="0"/>
      <w:proofErr w:type="gramEnd"/>
    </w:p>
    <w:p w:rsidR="008169E7" w:rsidRPr="008169E7" w:rsidRDefault="008169E7" w:rsidP="008169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8169E7"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  <w:t>Государственное казенное учреждение Ярославской области «Центр конкурентной политики и мониторинга» рекомендует заказчикам при осуществлении закупок использовать типовые контракты на поставку товара, выполнение работ, оказание услуг.</w:t>
      </w:r>
    </w:p>
    <w:p w:rsidR="00783143" w:rsidRPr="008169E7" w:rsidRDefault="008169E7" w:rsidP="008169E7">
      <w:pPr>
        <w:jc w:val="both"/>
        <w:rPr>
          <w:rFonts w:ascii="Times New Roman" w:hAnsi="Times New Roman" w:cs="Times New Roman"/>
          <w:sz w:val="28"/>
          <w:szCs w:val="28"/>
        </w:rPr>
      </w:pPr>
      <w:r w:rsidRPr="008169E7"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  <w:t>Указанные типовые контракты разработаны учреждением в рамках выполнения функций, связанных с аналитическим и информационным обеспечением заказчиков области, призваны минимизировать допускаемые заказчиками нарушения статьи 34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и, как следствие, снизить число жалоб и обращений относительно действий (бездействия) заказчиков в данной области закупочной деятельности.​</w:t>
      </w:r>
    </w:p>
    <w:sectPr w:rsidR="00783143" w:rsidRPr="00816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9F"/>
    <w:rsid w:val="00783143"/>
    <w:rsid w:val="008169E7"/>
    <w:rsid w:val="0087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9A1CD-A68F-4267-BE63-A90C451F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User08</dc:creator>
  <cp:keywords/>
  <dc:description/>
  <cp:lastModifiedBy>User08</cp:lastModifiedBy>
  <cp:revision>2</cp:revision>
  <dcterms:created xsi:type="dcterms:W3CDTF">2019-03-26T12:44:00Z</dcterms:created>
  <dcterms:modified xsi:type="dcterms:W3CDTF">2019-03-26T12:44:00Z</dcterms:modified>
</cp:coreProperties>
</file>